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申报房地产开发一级资质电子件的文件夹名和文件名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华文仿宋" w:hAnsi="华文仿宋" w:eastAsia="华文仿宋" w:cs="华文仿宋"/>
          <w:b w:val="0"/>
          <w:bCs w:val="0"/>
          <w:sz w:val="28"/>
          <w:szCs w:val="28"/>
          <w:u w:val="single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455"/>
        <w:gridCol w:w="3045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文件夹名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文件名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企业基本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信息</w:t>
            </w: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企业法人营业执照副本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资质证书正、副本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财务信息</w:t>
            </w: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上年度资产负债表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关于企业上年度财务状况的承诺书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人员信息</w:t>
            </w: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业务负责人一（姓名）</w:t>
            </w:r>
          </w:p>
        </w:tc>
        <w:tc>
          <w:tcPr>
            <w:tcW w:w="32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包括：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企业工程技术、财务、统计等业务负责人的任职文件、职称证书和身份证，建筑、结构、财务、房地产及有关经济类的专业管理人员的最近6个月以上的社会保险缴纳凭证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业务负责人二（姓名）</w:t>
            </w:r>
          </w:p>
        </w:tc>
        <w:tc>
          <w:tcPr>
            <w:tcW w:w="3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专业管理人员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一（姓名）</w:t>
            </w:r>
          </w:p>
        </w:tc>
        <w:tc>
          <w:tcPr>
            <w:tcW w:w="3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专业管理人员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二（姓名）</w:t>
            </w:r>
          </w:p>
        </w:tc>
        <w:tc>
          <w:tcPr>
            <w:tcW w:w="3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专业管理人员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三（姓名）</w:t>
            </w:r>
          </w:p>
        </w:tc>
        <w:tc>
          <w:tcPr>
            <w:tcW w:w="3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华文仿宋" w:hAnsi="华文仿宋" w:eastAsia="华文仿宋" w:cs="华文仿宋"/>
                <w:color w:val="0000FF"/>
                <w:sz w:val="24"/>
                <w:szCs w:val="24"/>
                <w:vertAlign w:val="baseline"/>
                <w:lang w:val="en-US" w:eastAsia="zh-CN"/>
              </w:rPr>
              <w:t>..（企业根据情况补充）</w:t>
            </w:r>
          </w:p>
        </w:tc>
        <w:tc>
          <w:tcPr>
            <w:tcW w:w="3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近三年房地产开发投资额承诺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近三年房地产开发投资额承诺书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工程质量项目手册信息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完善的质量保证体系执行情况说明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住宅质量保证书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住宅使用说明书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企业信用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信息</w:t>
            </w: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企业信用承诺书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企业项目信息一（项目名称）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子公司信息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包括：子公司的法人营业执照副本、房地产开发企业资质等级证书正、副本、公司章程、工商部门出具的企业机读档案登记资料，以及对子公司相应项目的工程质量、信用评价以及矛盾纠纷处理等承担连带责任的书面承诺等。</w:t>
            </w:r>
            <w:r>
              <w:rPr>
                <w:rFonts w:hint="eastAsia" w:ascii="华文仿宋" w:hAnsi="华文仿宋" w:eastAsia="华文仿宋" w:cs="华文仿宋"/>
                <w:color w:val="0000FF"/>
                <w:sz w:val="24"/>
                <w:szCs w:val="24"/>
                <w:vertAlign w:val="baseline"/>
                <w:lang w:val="en-US" w:eastAsia="zh-CN"/>
              </w:rPr>
              <w:t>（仅子公司项目需提供）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已竣工项目的投资计划批准（备案）文件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国有土地使用权证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建设用地规划许可证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建设工程规划许可证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建筑工程施工许可证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商品房预售许可证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建设工程竣工验收备案文件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企业项目信息二（项目名称）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子公司信息</w:t>
            </w:r>
          </w:p>
        </w:tc>
        <w:tc>
          <w:tcPr>
            <w:tcW w:w="3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包括：子公司的法人营业执照、房地产开发企业资质等级证书正、副本、公司章程、工商部门出具的企业机读档案登记资料，以及对子公司相应项目的工程质量、信用评价以及矛盾纠纷处理等承担连带责任的书面承诺等。</w:t>
            </w:r>
            <w:r>
              <w:rPr>
                <w:rFonts w:hint="eastAsia" w:ascii="华文仿宋" w:hAnsi="华文仿宋" w:eastAsia="华文仿宋" w:cs="华文仿宋"/>
                <w:color w:val="0000FF"/>
                <w:sz w:val="24"/>
                <w:szCs w:val="24"/>
                <w:vertAlign w:val="baseline"/>
                <w:lang w:val="en-US" w:eastAsia="zh-CN"/>
              </w:rPr>
              <w:t>（仅子公司项目需提供）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在建项目建设进度说明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在建项目的投资计划批准（备案）文件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国有土地使用权证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建设用地规划许可证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建设工程规划许可证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建筑工程施工许可证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商品房预售许可证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华文仿宋" w:hAnsi="华文仿宋" w:eastAsia="华文仿宋" w:cs="华文仿宋"/>
                <w:color w:val="0000FF"/>
                <w:sz w:val="24"/>
                <w:szCs w:val="24"/>
                <w:vertAlign w:val="baseline"/>
                <w:lang w:val="en-US" w:eastAsia="zh-CN"/>
              </w:rPr>
              <w:t>..（企业根据情况补充）</w:t>
            </w:r>
          </w:p>
        </w:tc>
        <w:tc>
          <w:tcPr>
            <w:tcW w:w="32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注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：企业可根据自身情况补充填写人员和企业项目信息。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outlineLvl w:val="9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805B3"/>
    <w:rsid w:val="03C37B07"/>
    <w:rsid w:val="08B96301"/>
    <w:rsid w:val="098779A0"/>
    <w:rsid w:val="0EAD1788"/>
    <w:rsid w:val="17CF032E"/>
    <w:rsid w:val="19901D2F"/>
    <w:rsid w:val="2132246E"/>
    <w:rsid w:val="21CE1E71"/>
    <w:rsid w:val="28BA29E3"/>
    <w:rsid w:val="2A9865B8"/>
    <w:rsid w:val="2C9B41E6"/>
    <w:rsid w:val="2CB7780A"/>
    <w:rsid w:val="2D02080A"/>
    <w:rsid w:val="327E7448"/>
    <w:rsid w:val="32AE7300"/>
    <w:rsid w:val="40EE5A18"/>
    <w:rsid w:val="475A1BDA"/>
    <w:rsid w:val="4B921437"/>
    <w:rsid w:val="50A41052"/>
    <w:rsid w:val="55E7442C"/>
    <w:rsid w:val="5B4F4CBF"/>
    <w:rsid w:val="60333827"/>
    <w:rsid w:val="6FF805B3"/>
    <w:rsid w:val="716D5D33"/>
    <w:rsid w:val="76772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2020-08-31T08:48:00Z</dcterms:created>
  <dc:creator>拜相云—清云</dc:creator>
  <cp:lastModifiedBy>拜相云—清云</cp:lastModifiedBy>
  <cp:lastPrinted>2020-09-04T07:25:00Z</cp:lastPrinted>
  <dcterms:modified xsi:type="dcterms:W3CDTF">2020-09-04T08:13:34Z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