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540"/>
      </w:tblGrid>
      <w:tr w:rsidR="00D456B8">
        <w:trPr>
          <w:trHeight w:val="46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456B8" w:rsidRDefault="00FD27BC">
            <w:pPr>
              <w:pStyle w:val="TableParagraph"/>
              <w:spacing w:line="358" w:lineRule="exact"/>
              <w:ind w:left="60"/>
              <w:rPr>
                <w:b/>
                <w:sz w:val="32"/>
              </w:rPr>
            </w:pPr>
            <w:bookmarkStart w:id="0" w:name="业务清单-账号认证"/>
            <w:bookmarkEnd w:id="0"/>
            <w:proofErr w:type="spellStart"/>
            <w:r>
              <w:rPr>
                <w:b/>
                <w:sz w:val="32"/>
              </w:rPr>
              <w:t>附件</w:t>
            </w:r>
            <w:proofErr w:type="spellEnd"/>
            <w:r>
              <w:rPr>
                <w:b/>
                <w:sz w:val="32"/>
              </w:rPr>
              <w:t xml:space="preserve"> 1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D456B8" w:rsidRDefault="00D456B8">
            <w:pPr>
              <w:pStyle w:val="TableParagraph"/>
              <w:rPr>
                <w:rFonts w:ascii="Times New Roman"/>
              </w:rPr>
            </w:pPr>
          </w:p>
        </w:tc>
      </w:tr>
      <w:tr w:rsidR="00D456B8">
        <w:trPr>
          <w:trHeight w:val="675"/>
        </w:trPr>
        <w:tc>
          <w:tcPr>
            <w:tcW w:w="1282" w:type="dxa"/>
            <w:tcBorders>
              <w:top w:val="nil"/>
              <w:left w:val="nil"/>
              <w:right w:val="nil"/>
            </w:tcBorders>
          </w:tcPr>
          <w:p w:rsidR="00D456B8" w:rsidRDefault="00D45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D456B8" w:rsidRDefault="00FD27BC">
            <w:pPr>
              <w:pStyle w:val="TableParagraph"/>
              <w:spacing w:before="86"/>
              <w:ind w:left="1835"/>
              <w:rPr>
                <w:b/>
                <w:sz w:val="36"/>
                <w:lang w:eastAsia="zh-CN"/>
              </w:rPr>
            </w:pPr>
            <w:r>
              <w:rPr>
                <w:b/>
                <w:sz w:val="36"/>
                <w:lang w:eastAsia="zh-CN"/>
              </w:rPr>
              <w:t>账号认证业务办事指南</w:t>
            </w:r>
          </w:p>
        </w:tc>
      </w:tr>
      <w:tr w:rsidR="00D456B8">
        <w:trPr>
          <w:trHeight w:val="332"/>
        </w:trPr>
        <w:tc>
          <w:tcPr>
            <w:tcW w:w="1282" w:type="dxa"/>
          </w:tcPr>
          <w:p w:rsidR="00D456B8" w:rsidRDefault="00FD27BC">
            <w:pPr>
              <w:pStyle w:val="TableParagraph"/>
              <w:spacing w:before="35" w:line="278" w:lineRule="exact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业务名称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spacing w:before="25"/>
              <w:ind w:left="217"/>
              <w:rPr>
                <w:lang w:eastAsia="zh-CN"/>
              </w:rPr>
            </w:pPr>
            <w:r>
              <w:rPr>
                <w:lang w:eastAsia="zh-CN"/>
              </w:rPr>
              <w:t>广东省建设行业统一身份认证平台账号认证</w:t>
            </w:r>
          </w:p>
        </w:tc>
      </w:tr>
      <w:tr w:rsidR="00D456B8">
        <w:trPr>
          <w:trHeight w:val="978"/>
        </w:trPr>
        <w:tc>
          <w:tcPr>
            <w:tcW w:w="1282" w:type="dxa"/>
          </w:tcPr>
          <w:p w:rsidR="00D456B8" w:rsidRDefault="00D456B8">
            <w:pPr>
              <w:pStyle w:val="TableParagraph"/>
              <w:spacing w:before="1"/>
              <w:rPr>
                <w:rFonts w:ascii="Times New Roman"/>
                <w:sz w:val="30"/>
                <w:lang w:eastAsia="zh-CN"/>
              </w:rPr>
            </w:pPr>
          </w:p>
          <w:p w:rsidR="00D456B8" w:rsidRDefault="00FD27BC">
            <w:pPr>
              <w:pStyle w:val="TableParagraph"/>
              <w:spacing w:before="1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办理范围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142" w:line="338" w:lineRule="exact"/>
              <w:ind w:hanging="98"/>
              <w:rPr>
                <w:lang w:eastAsia="zh-CN"/>
              </w:rPr>
            </w:pPr>
            <w:r>
              <w:rPr>
                <w:lang w:eastAsia="zh-CN"/>
              </w:rPr>
              <w:t>在广东省建设领域从事生产经营、技术咨询服务的企事业单位及从业人员账号注册。</w:t>
            </w:r>
          </w:p>
          <w:p w:rsidR="00D456B8" w:rsidRDefault="00FD27BC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338" w:lineRule="exact"/>
              <w:ind w:hanging="98"/>
              <w:rPr>
                <w:lang w:eastAsia="zh-CN"/>
              </w:rPr>
            </w:pPr>
            <w:r>
              <w:rPr>
                <w:lang w:eastAsia="zh-CN"/>
              </w:rPr>
              <w:t>进粤开展建设活动的企事业单位及从业人员账号注册。</w:t>
            </w:r>
          </w:p>
        </w:tc>
      </w:tr>
      <w:tr w:rsidR="00D456B8">
        <w:trPr>
          <w:trHeight w:val="846"/>
        </w:trPr>
        <w:tc>
          <w:tcPr>
            <w:tcW w:w="1282" w:type="dxa"/>
          </w:tcPr>
          <w:p w:rsidR="00D456B8" w:rsidRDefault="00D456B8">
            <w:pPr>
              <w:pStyle w:val="TableParagraph"/>
              <w:spacing w:before="6"/>
              <w:rPr>
                <w:rFonts w:ascii="Times New Roman"/>
                <w:sz w:val="24"/>
                <w:lang w:eastAsia="zh-CN"/>
              </w:rPr>
            </w:pPr>
          </w:p>
          <w:p w:rsidR="00D456B8" w:rsidRDefault="00FD27BC">
            <w:pPr>
              <w:pStyle w:val="TableParagraph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办理方式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spacing w:before="145" w:line="277" w:lineRule="exact"/>
              <w:ind w:left="217"/>
            </w:pPr>
            <w:proofErr w:type="spellStart"/>
            <w:r>
              <w:t>在线办理（</w:t>
            </w:r>
            <w:r>
              <w:t>http</w:t>
            </w:r>
            <w:proofErr w:type="spellEnd"/>
            <w:r>
              <w:t>://113.108.219.36:8003/</w:t>
            </w:r>
            <w:r>
              <w:t>）</w:t>
            </w:r>
          </w:p>
          <w:p w:rsidR="00D456B8" w:rsidRDefault="00645CED">
            <w:pPr>
              <w:pStyle w:val="TableParagraph"/>
              <w:spacing w:line="277" w:lineRule="exact"/>
              <w:ind w:left="217"/>
              <w:rPr>
                <w:lang w:eastAsia="zh-CN"/>
              </w:rPr>
            </w:pPr>
            <w:r>
              <w:fldChar w:fldCharType="begin"/>
            </w:r>
            <w:r>
              <w:rPr>
                <w:lang w:eastAsia="zh-CN"/>
              </w:rPr>
              <w:instrText xml:space="preserve"> HYPERLINK "http://210.76.74.216/Approve/Downloads/%E5%B9%BF%E4%B8%9C%E7%9C%81%E5%BB%BA%E8%AE%BE%E8%A1%8C%E4%B8%9A%E7%BB%9F%E4%B8%80%E8%BA%AB%E4%BB%BD%E8%AE%A4%E8%AF%81%E5%B9%B3%E5%8F%B0%E6%93%8D%E4%BD%9C%E6%8C%87%E5%8D%97.pdf" </w:instrText>
            </w:r>
            <w:r>
              <w:fldChar w:fldCharType="separate"/>
            </w:r>
            <w:r w:rsidR="00FD27BC" w:rsidRPr="00645CED">
              <w:rPr>
                <w:rStyle w:val="a4"/>
                <w:lang w:eastAsia="zh-CN"/>
              </w:rPr>
              <w:t>广东省建设行业统一身份认证平台操作</w:t>
            </w:r>
            <w:bookmarkStart w:id="1" w:name="_GoBack"/>
            <w:bookmarkEnd w:id="1"/>
            <w:r w:rsidR="00FD27BC" w:rsidRPr="00645CED">
              <w:rPr>
                <w:rStyle w:val="a4"/>
                <w:lang w:eastAsia="zh-CN"/>
              </w:rPr>
              <w:t>指</w:t>
            </w:r>
            <w:r w:rsidR="00FD27BC" w:rsidRPr="00645CED">
              <w:rPr>
                <w:rStyle w:val="a4"/>
                <w:lang w:eastAsia="zh-CN"/>
              </w:rPr>
              <w:t>南（点击下载）</w:t>
            </w:r>
            <w:r>
              <w:fldChar w:fldCharType="end"/>
            </w:r>
          </w:p>
        </w:tc>
      </w:tr>
      <w:tr w:rsidR="00D456B8">
        <w:trPr>
          <w:trHeight w:val="1227"/>
        </w:trPr>
        <w:tc>
          <w:tcPr>
            <w:tcW w:w="1282" w:type="dxa"/>
          </w:tcPr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sz w:val="19"/>
                <w:lang w:eastAsia="zh-CN"/>
              </w:rPr>
            </w:pPr>
          </w:p>
          <w:p w:rsidR="00D456B8" w:rsidRDefault="00FD27BC">
            <w:pPr>
              <w:pStyle w:val="TableParagraph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办事流程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30" w:line="338" w:lineRule="exact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申请人进入广东省建设行业统一身份认证平台，注册单位账号或个人账号。</w:t>
            </w:r>
          </w:p>
          <w:p w:rsidR="00D456B8" w:rsidRDefault="00FD27BC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194" w:lineRule="auto"/>
              <w:ind w:right="34" w:firstLine="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申请人登录广东省建设行业统一身份认证平台</w:t>
            </w:r>
            <w:r>
              <w:rPr>
                <w:spacing w:val="-1"/>
                <w:lang w:eastAsia="zh-CN"/>
              </w:rPr>
              <w:t>-</w:t>
            </w:r>
            <w:r>
              <w:rPr>
                <w:spacing w:val="-1"/>
                <w:lang w:eastAsia="zh-CN"/>
              </w:rPr>
              <w:t>用户中心</w:t>
            </w:r>
            <w:r>
              <w:rPr>
                <w:spacing w:val="-1"/>
                <w:lang w:eastAsia="zh-CN"/>
              </w:rPr>
              <w:t>-</w:t>
            </w:r>
            <w:r>
              <w:rPr>
                <w:spacing w:val="-1"/>
                <w:lang w:eastAsia="zh-CN"/>
              </w:rPr>
              <w:t>账号等级认证，上传电</w:t>
            </w:r>
            <w:proofErr w:type="gramStart"/>
            <w:r>
              <w:rPr>
                <w:spacing w:val="-1"/>
                <w:lang w:eastAsia="zh-CN"/>
              </w:rPr>
              <w:t>子材</w:t>
            </w:r>
            <w:r>
              <w:rPr>
                <w:lang w:eastAsia="zh-CN"/>
              </w:rPr>
              <w:t>料</w:t>
            </w:r>
            <w:proofErr w:type="gramEnd"/>
            <w:r>
              <w:rPr>
                <w:lang w:eastAsia="zh-CN"/>
              </w:rPr>
              <w:t>进行在线核验认证。</w:t>
            </w:r>
          </w:p>
        </w:tc>
      </w:tr>
      <w:tr w:rsidR="00D456B8">
        <w:trPr>
          <w:trHeight w:val="4472"/>
        </w:trPr>
        <w:tc>
          <w:tcPr>
            <w:tcW w:w="1282" w:type="dxa"/>
          </w:tcPr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D456B8" w:rsidRDefault="00D456B8">
            <w:pPr>
              <w:pStyle w:val="TableParagraph"/>
              <w:spacing w:before="1"/>
              <w:rPr>
                <w:rFonts w:ascii="Times New Roman"/>
                <w:sz w:val="28"/>
                <w:lang w:eastAsia="zh-CN"/>
              </w:rPr>
            </w:pPr>
          </w:p>
          <w:p w:rsidR="00D456B8" w:rsidRDefault="00FD27BC">
            <w:pPr>
              <w:pStyle w:val="TableParagraph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提交材料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spacing w:before="195"/>
              <w:ind w:left="217"/>
              <w:rPr>
                <w:lang w:eastAsia="zh-CN"/>
              </w:rPr>
            </w:pPr>
            <w:r>
              <w:rPr>
                <w:lang w:eastAsia="zh-CN"/>
              </w:rPr>
              <w:t>全流程电子化办理，按系统要求上传电子材料</w:t>
            </w:r>
          </w:p>
          <w:p w:rsidR="00D456B8" w:rsidRDefault="00D456B8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D456B8" w:rsidRDefault="00FD27BC">
            <w:pPr>
              <w:pStyle w:val="TableParagraph"/>
              <w:spacing w:line="241" w:lineRule="exact"/>
              <w:ind w:left="217"/>
              <w:rPr>
                <w:b/>
              </w:rPr>
            </w:pPr>
            <w:proofErr w:type="spellStart"/>
            <w:r>
              <w:rPr>
                <w:b/>
                <w:color w:val="2E75B5"/>
              </w:rPr>
              <w:t>单位账号所需材料</w:t>
            </w:r>
            <w:proofErr w:type="spellEnd"/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98" w:lineRule="exact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承诺书（模板自行下载，法定代表人签名或盖私章，并加盖单位公章后上传）</w:t>
            </w:r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71" w:lineRule="exact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申请单位的营业执照或统一社会信用代码证书</w:t>
            </w:r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71" w:lineRule="exact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法定代表人身份证正反面</w:t>
            </w:r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71" w:lineRule="exact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当前联系人手持身份证原件的合照</w:t>
            </w:r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194" w:lineRule="auto"/>
              <w:ind w:right="34" w:firstLine="0"/>
              <w:rPr>
                <w:lang w:eastAsia="zh-CN"/>
              </w:rPr>
            </w:pPr>
            <w:r>
              <w:rPr>
                <w:lang w:eastAsia="zh-CN"/>
              </w:rPr>
              <w:t>法定代表人手持身份证原件拍摄的身份认证短视频（</w:t>
            </w:r>
            <w:r>
              <w:rPr>
                <w:spacing w:val="-2"/>
                <w:lang w:eastAsia="zh-CN"/>
              </w:rPr>
              <w:t>账号首次申请认证无需上传，申</w:t>
            </w:r>
            <w:r>
              <w:rPr>
                <w:lang w:eastAsia="zh-CN"/>
              </w:rPr>
              <w:t>请被退回再次认证必须上传）</w:t>
            </w:r>
          </w:p>
          <w:p w:rsidR="00D456B8" w:rsidRDefault="00D456B8">
            <w:pPr>
              <w:pStyle w:val="TableParagraph"/>
              <w:spacing w:before="7"/>
              <w:rPr>
                <w:rFonts w:ascii="Times New Roman"/>
                <w:lang w:eastAsia="zh-CN"/>
              </w:rPr>
            </w:pPr>
          </w:p>
          <w:p w:rsidR="00D456B8" w:rsidRDefault="00FD27BC">
            <w:pPr>
              <w:pStyle w:val="TableParagraph"/>
              <w:spacing w:line="241" w:lineRule="exact"/>
              <w:ind w:left="217"/>
              <w:rPr>
                <w:b/>
              </w:rPr>
            </w:pPr>
            <w:proofErr w:type="spellStart"/>
            <w:r>
              <w:rPr>
                <w:b/>
                <w:color w:val="2E75B5"/>
              </w:rPr>
              <w:t>个人账号所需材料</w:t>
            </w:r>
            <w:proofErr w:type="spellEnd"/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98" w:lineRule="exact"/>
              <w:ind w:left="315" w:hanging="98"/>
            </w:pPr>
            <w:proofErr w:type="spellStart"/>
            <w:r>
              <w:t>个人身份证正反面</w:t>
            </w:r>
            <w:proofErr w:type="spellEnd"/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71" w:lineRule="exact"/>
              <w:ind w:left="315" w:hanging="98"/>
              <w:rPr>
                <w:lang w:eastAsia="zh-CN"/>
              </w:rPr>
            </w:pPr>
            <w:r>
              <w:rPr>
                <w:lang w:eastAsia="zh-CN"/>
              </w:rPr>
              <w:t>本人手持身份证原件的合照</w:t>
            </w:r>
          </w:p>
          <w:p w:rsidR="00D456B8" w:rsidRDefault="00FD27B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194" w:lineRule="auto"/>
              <w:ind w:right="34" w:firstLine="0"/>
              <w:rPr>
                <w:lang w:eastAsia="zh-CN"/>
              </w:rPr>
            </w:pPr>
            <w:r>
              <w:rPr>
                <w:lang w:eastAsia="zh-CN"/>
              </w:rPr>
              <w:t>本人手持身份证原件拍摄的视频（</w:t>
            </w:r>
            <w:r>
              <w:rPr>
                <w:spacing w:val="-1"/>
                <w:lang w:eastAsia="zh-CN"/>
              </w:rPr>
              <w:t>账号首次申请认证无需上传，申请被退回再次认证</w:t>
            </w:r>
            <w:r>
              <w:rPr>
                <w:lang w:eastAsia="zh-CN"/>
              </w:rPr>
              <w:t>必须上传）</w:t>
            </w:r>
          </w:p>
        </w:tc>
      </w:tr>
      <w:tr w:rsidR="00D456B8">
        <w:trPr>
          <w:trHeight w:val="332"/>
        </w:trPr>
        <w:tc>
          <w:tcPr>
            <w:tcW w:w="1282" w:type="dxa"/>
          </w:tcPr>
          <w:p w:rsidR="00D456B8" w:rsidRDefault="00FD27BC">
            <w:pPr>
              <w:pStyle w:val="TableParagraph"/>
              <w:spacing w:before="35" w:line="278" w:lineRule="exact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办理时限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spacing w:before="25"/>
              <w:ind w:left="217"/>
            </w:pPr>
            <w:proofErr w:type="spellStart"/>
            <w:r>
              <w:t>当天办结</w:t>
            </w:r>
            <w:proofErr w:type="spellEnd"/>
            <w:r>
              <w:t>。</w:t>
            </w:r>
          </w:p>
        </w:tc>
      </w:tr>
      <w:tr w:rsidR="00D456B8">
        <w:trPr>
          <w:trHeight w:val="983"/>
        </w:trPr>
        <w:tc>
          <w:tcPr>
            <w:tcW w:w="1282" w:type="dxa"/>
          </w:tcPr>
          <w:p w:rsidR="00D456B8" w:rsidRDefault="00D456B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D456B8" w:rsidRDefault="00FD27BC">
            <w:pPr>
              <w:pStyle w:val="TableParagraph"/>
              <w:spacing w:before="1"/>
              <w:ind w:right="1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注意事项</w:t>
            </w:r>
            <w:proofErr w:type="spellEnd"/>
          </w:p>
        </w:tc>
        <w:tc>
          <w:tcPr>
            <w:tcW w:w="8540" w:type="dxa"/>
          </w:tcPr>
          <w:p w:rsidR="00D456B8" w:rsidRDefault="00FD27BC">
            <w:pPr>
              <w:pStyle w:val="TableParagraph"/>
              <w:spacing w:before="75" w:line="277" w:lineRule="exact"/>
              <w:ind w:left="217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>以上所涉及的材料均需提供原件彩色扫描件。</w:t>
            </w:r>
          </w:p>
          <w:p w:rsidR="00D456B8" w:rsidRDefault="00FD27BC">
            <w:pPr>
              <w:pStyle w:val="TableParagraph"/>
              <w:spacing w:before="4" w:line="230" w:lineRule="auto"/>
              <w:ind w:left="217" w:right="13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>如账号认证申请被退回，再次提交申请时，需另外上传身份认证短视频方可再次核验。</w:t>
            </w:r>
          </w:p>
        </w:tc>
      </w:tr>
    </w:tbl>
    <w:p w:rsidR="00FD27BC" w:rsidRDefault="00FD27BC">
      <w:pPr>
        <w:rPr>
          <w:lang w:eastAsia="zh-CN"/>
        </w:rPr>
      </w:pPr>
    </w:p>
    <w:sectPr w:rsidR="00FD27BC">
      <w:type w:val="continuous"/>
      <w:pgSz w:w="11910" w:h="16840"/>
      <w:pgMar w:top="11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637"/>
    <w:multiLevelType w:val="hybridMultilevel"/>
    <w:tmpl w:val="12DC0174"/>
    <w:lvl w:ilvl="0" w:tplc="26F4EA3E">
      <w:numFmt w:val="bullet"/>
      <w:lvlText w:val="•"/>
      <w:lvlJc w:val="left"/>
      <w:pPr>
        <w:ind w:left="315" w:hanging="99"/>
      </w:pPr>
      <w:rPr>
        <w:rFonts w:ascii="微软雅黑" w:eastAsia="微软雅黑" w:hAnsi="微软雅黑" w:cs="微软雅黑" w:hint="default"/>
        <w:spacing w:val="-1"/>
        <w:w w:val="100"/>
        <w:sz w:val="20"/>
        <w:szCs w:val="20"/>
      </w:rPr>
    </w:lvl>
    <w:lvl w:ilvl="1" w:tplc="D3A633BA">
      <w:numFmt w:val="bullet"/>
      <w:lvlText w:val="•"/>
      <w:lvlJc w:val="left"/>
      <w:pPr>
        <w:ind w:left="1140" w:hanging="99"/>
      </w:pPr>
      <w:rPr>
        <w:rFonts w:hint="default"/>
      </w:rPr>
    </w:lvl>
    <w:lvl w:ilvl="2" w:tplc="CA084914">
      <w:numFmt w:val="bullet"/>
      <w:lvlText w:val="•"/>
      <w:lvlJc w:val="left"/>
      <w:pPr>
        <w:ind w:left="1960" w:hanging="99"/>
      </w:pPr>
      <w:rPr>
        <w:rFonts w:hint="default"/>
      </w:rPr>
    </w:lvl>
    <w:lvl w:ilvl="3" w:tplc="E27C4AB6">
      <w:numFmt w:val="bullet"/>
      <w:lvlText w:val="•"/>
      <w:lvlJc w:val="left"/>
      <w:pPr>
        <w:ind w:left="2780" w:hanging="99"/>
      </w:pPr>
      <w:rPr>
        <w:rFonts w:hint="default"/>
      </w:rPr>
    </w:lvl>
    <w:lvl w:ilvl="4" w:tplc="A86A5A86">
      <w:numFmt w:val="bullet"/>
      <w:lvlText w:val="•"/>
      <w:lvlJc w:val="left"/>
      <w:pPr>
        <w:ind w:left="3600" w:hanging="99"/>
      </w:pPr>
      <w:rPr>
        <w:rFonts w:hint="default"/>
      </w:rPr>
    </w:lvl>
    <w:lvl w:ilvl="5" w:tplc="38D0D34A">
      <w:numFmt w:val="bullet"/>
      <w:lvlText w:val="•"/>
      <w:lvlJc w:val="left"/>
      <w:pPr>
        <w:ind w:left="4420" w:hanging="99"/>
      </w:pPr>
      <w:rPr>
        <w:rFonts w:hint="default"/>
      </w:rPr>
    </w:lvl>
    <w:lvl w:ilvl="6" w:tplc="662AAE66">
      <w:numFmt w:val="bullet"/>
      <w:lvlText w:val="•"/>
      <w:lvlJc w:val="left"/>
      <w:pPr>
        <w:ind w:left="5240" w:hanging="99"/>
      </w:pPr>
      <w:rPr>
        <w:rFonts w:hint="default"/>
      </w:rPr>
    </w:lvl>
    <w:lvl w:ilvl="7" w:tplc="14846598">
      <w:numFmt w:val="bullet"/>
      <w:lvlText w:val="•"/>
      <w:lvlJc w:val="left"/>
      <w:pPr>
        <w:ind w:left="6060" w:hanging="99"/>
      </w:pPr>
      <w:rPr>
        <w:rFonts w:hint="default"/>
      </w:rPr>
    </w:lvl>
    <w:lvl w:ilvl="8" w:tplc="ECCC0CBC">
      <w:numFmt w:val="bullet"/>
      <w:lvlText w:val="•"/>
      <w:lvlJc w:val="left"/>
      <w:pPr>
        <w:ind w:left="6880" w:hanging="99"/>
      </w:pPr>
      <w:rPr>
        <w:rFonts w:hint="default"/>
      </w:rPr>
    </w:lvl>
  </w:abstractNum>
  <w:abstractNum w:abstractNumId="1">
    <w:nsid w:val="4CF64A28"/>
    <w:multiLevelType w:val="hybridMultilevel"/>
    <w:tmpl w:val="4EFA626C"/>
    <w:lvl w:ilvl="0" w:tplc="27C65A9E">
      <w:numFmt w:val="bullet"/>
      <w:lvlText w:val="•"/>
      <w:lvlJc w:val="left"/>
      <w:pPr>
        <w:ind w:left="217" w:hanging="99"/>
      </w:pPr>
      <w:rPr>
        <w:rFonts w:ascii="微软雅黑" w:eastAsia="微软雅黑" w:hAnsi="微软雅黑" w:cs="微软雅黑" w:hint="default"/>
        <w:spacing w:val="-1"/>
        <w:w w:val="100"/>
        <w:sz w:val="20"/>
        <w:szCs w:val="20"/>
      </w:rPr>
    </w:lvl>
    <w:lvl w:ilvl="1" w:tplc="EB165090">
      <w:numFmt w:val="bullet"/>
      <w:lvlText w:val="•"/>
      <w:lvlJc w:val="left"/>
      <w:pPr>
        <w:ind w:left="1050" w:hanging="99"/>
      </w:pPr>
      <w:rPr>
        <w:rFonts w:hint="default"/>
      </w:rPr>
    </w:lvl>
    <w:lvl w:ilvl="2" w:tplc="06A66A1E">
      <w:numFmt w:val="bullet"/>
      <w:lvlText w:val="•"/>
      <w:lvlJc w:val="left"/>
      <w:pPr>
        <w:ind w:left="1880" w:hanging="99"/>
      </w:pPr>
      <w:rPr>
        <w:rFonts w:hint="default"/>
      </w:rPr>
    </w:lvl>
    <w:lvl w:ilvl="3" w:tplc="6B16BC20">
      <w:numFmt w:val="bullet"/>
      <w:lvlText w:val="•"/>
      <w:lvlJc w:val="left"/>
      <w:pPr>
        <w:ind w:left="2710" w:hanging="99"/>
      </w:pPr>
      <w:rPr>
        <w:rFonts w:hint="default"/>
      </w:rPr>
    </w:lvl>
    <w:lvl w:ilvl="4" w:tplc="CFB00D76">
      <w:numFmt w:val="bullet"/>
      <w:lvlText w:val="•"/>
      <w:lvlJc w:val="left"/>
      <w:pPr>
        <w:ind w:left="3540" w:hanging="99"/>
      </w:pPr>
      <w:rPr>
        <w:rFonts w:hint="default"/>
      </w:rPr>
    </w:lvl>
    <w:lvl w:ilvl="5" w:tplc="B26A19C0">
      <w:numFmt w:val="bullet"/>
      <w:lvlText w:val="•"/>
      <w:lvlJc w:val="left"/>
      <w:pPr>
        <w:ind w:left="4370" w:hanging="99"/>
      </w:pPr>
      <w:rPr>
        <w:rFonts w:hint="default"/>
      </w:rPr>
    </w:lvl>
    <w:lvl w:ilvl="6" w:tplc="3EB641D8">
      <w:numFmt w:val="bullet"/>
      <w:lvlText w:val="•"/>
      <w:lvlJc w:val="left"/>
      <w:pPr>
        <w:ind w:left="5200" w:hanging="99"/>
      </w:pPr>
      <w:rPr>
        <w:rFonts w:hint="default"/>
      </w:rPr>
    </w:lvl>
    <w:lvl w:ilvl="7" w:tplc="8EB4FFF0">
      <w:numFmt w:val="bullet"/>
      <w:lvlText w:val="•"/>
      <w:lvlJc w:val="left"/>
      <w:pPr>
        <w:ind w:left="6030" w:hanging="99"/>
      </w:pPr>
      <w:rPr>
        <w:rFonts w:hint="default"/>
      </w:rPr>
    </w:lvl>
    <w:lvl w:ilvl="8" w:tplc="235C08DA">
      <w:numFmt w:val="bullet"/>
      <w:lvlText w:val="•"/>
      <w:lvlJc w:val="left"/>
      <w:pPr>
        <w:ind w:left="6860" w:hanging="99"/>
      </w:pPr>
      <w:rPr>
        <w:rFonts w:hint="default"/>
      </w:rPr>
    </w:lvl>
  </w:abstractNum>
  <w:abstractNum w:abstractNumId="2">
    <w:nsid w:val="73211433"/>
    <w:multiLevelType w:val="hybridMultilevel"/>
    <w:tmpl w:val="20FA77D2"/>
    <w:lvl w:ilvl="0" w:tplc="21A415DC">
      <w:numFmt w:val="bullet"/>
      <w:lvlText w:val="•"/>
      <w:lvlJc w:val="left"/>
      <w:pPr>
        <w:ind w:left="217" w:hanging="99"/>
      </w:pPr>
      <w:rPr>
        <w:rFonts w:ascii="微软雅黑" w:eastAsia="微软雅黑" w:hAnsi="微软雅黑" w:cs="微软雅黑" w:hint="default"/>
        <w:spacing w:val="-1"/>
        <w:w w:val="100"/>
        <w:sz w:val="20"/>
        <w:szCs w:val="20"/>
      </w:rPr>
    </w:lvl>
    <w:lvl w:ilvl="1" w:tplc="153E6A2C">
      <w:numFmt w:val="bullet"/>
      <w:lvlText w:val="•"/>
      <w:lvlJc w:val="left"/>
      <w:pPr>
        <w:ind w:left="1050" w:hanging="99"/>
      </w:pPr>
      <w:rPr>
        <w:rFonts w:hint="default"/>
      </w:rPr>
    </w:lvl>
    <w:lvl w:ilvl="2" w:tplc="8876B69C">
      <w:numFmt w:val="bullet"/>
      <w:lvlText w:val="•"/>
      <w:lvlJc w:val="left"/>
      <w:pPr>
        <w:ind w:left="1880" w:hanging="99"/>
      </w:pPr>
      <w:rPr>
        <w:rFonts w:hint="default"/>
      </w:rPr>
    </w:lvl>
    <w:lvl w:ilvl="3" w:tplc="112661B4">
      <w:numFmt w:val="bullet"/>
      <w:lvlText w:val="•"/>
      <w:lvlJc w:val="left"/>
      <w:pPr>
        <w:ind w:left="2710" w:hanging="99"/>
      </w:pPr>
      <w:rPr>
        <w:rFonts w:hint="default"/>
      </w:rPr>
    </w:lvl>
    <w:lvl w:ilvl="4" w:tplc="C9D2081E">
      <w:numFmt w:val="bullet"/>
      <w:lvlText w:val="•"/>
      <w:lvlJc w:val="left"/>
      <w:pPr>
        <w:ind w:left="3540" w:hanging="99"/>
      </w:pPr>
      <w:rPr>
        <w:rFonts w:hint="default"/>
      </w:rPr>
    </w:lvl>
    <w:lvl w:ilvl="5" w:tplc="ADA28B3A">
      <w:numFmt w:val="bullet"/>
      <w:lvlText w:val="•"/>
      <w:lvlJc w:val="left"/>
      <w:pPr>
        <w:ind w:left="4370" w:hanging="99"/>
      </w:pPr>
      <w:rPr>
        <w:rFonts w:hint="default"/>
      </w:rPr>
    </w:lvl>
    <w:lvl w:ilvl="6" w:tplc="A1444B18">
      <w:numFmt w:val="bullet"/>
      <w:lvlText w:val="•"/>
      <w:lvlJc w:val="left"/>
      <w:pPr>
        <w:ind w:left="5200" w:hanging="99"/>
      </w:pPr>
      <w:rPr>
        <w:rFonts w:hint="default"/>
      </w:rPr>
    </w:lvl>
    <w:lvl w:ilvl="7" w:tplc="3CACF2C2">
      <w:numFmt w:val="bullet"/>
      <w:lvlText w:val="•"/>
      <w:lvlJc w:val="left"/>
      <w:pPr>
        <w:ind w:left="6030" w:hanging="99"/>
      </w:pPr>
      <w:rPr>
        <w:rFonts w:hint="default"/>
      </w:rPr>
    </w:lvl>
    <w:lvl w:ilvl="8" w:tplc="9BB05452">
      <w:numFmt w:val="bullet"/>
      <w:lvlText w:val="•"/>
      <w:lvlJc w:val="left"/>
      <w:pPr>
        <w:ind w:left="6860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56B8"/>
    <w:rsid w:val="00645CED"/>
    <w:rsid w:val="00D456B8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unhideWhenUsed/>
    <w:rsid w:val="00645C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5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UQi.me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黄志飞</cp:lastModifiedBy>
  <cp:revision>2</cp:revision>
  <dcterms:created xsi:type="dcterms:W3CDTF">2021-06-04T08:15:00Z</dcterms:created>
  <dcterms:modified xsi:type="dcterms:W3CDTF">2021-06-04T09:23:00Z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19 Excel 版</vt:lpwstr>
  </property>
  <property fmtid="{D5CDD505-2E9C-101B-9397-08002B2CF9AE}" pid="4" name="LastSaved">
    <vt:filetime>2021-06-04T00:00:00Z</vt:filetime>
  </property>
</Properties>
</file>